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823" w:rsidRPr="00957823" w:rsidRDefault="00957823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>حاجی دلیگانی:</w:t>
      </w:r>
    </w:p>
    <w:p w:rsidR="004E14F3" w:rsidRPr="004E14F3" w:rsidRDefault="00957823" w:rsidP="00957823">
      <w:pPr>
        <w:bidi/>
        <w:jc w:val="both"/>
        <w:rPr>
          <w:rFonts w:ascii="Sahel" w:hAnsi="Sahel" w:cs="Sahel"/>
          <w:b/>
          <w:bCs/>
          <w:sz w:val="18"/>
          <w:szCs w:val="18"/>
          <w:rtl/>
          <w:lang w:bidi="fa-IR"/>
        </w:rPr>
      </w:pPr>
      <w:bookmarkStart w:id="0" w:name="_GoBack"/>
      <w:r>
        <w:rPr>
          <w:rFonts w:ascii="Sahel" w:hAnsi="Sahel" w:cs="Sahel" w:hint="cs"/>
          <w:b/>
          <w:bCs/>
          <w:sz w:val="18"/>
          <w:szCs w:val="18"/>
          <w:rtl/>
          <w:lang w:bidi="fa-IR"/>
        </w:rPr>
        <w:t>موضع مجلس در جلوگیری از واردات لوازم خانگی محکم است</w:t>
      </w:r>
    </w:p>
    <w:bookmarkEnd w:id="0"/>
    <w:p w:rsidR="003A3F2E" w:rsidRPr="003A3F2E" w:rsidRDefault="003A3F2E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 w:rsidRPr="00957823">
        <w:rPr>
          <w:rFonts w:ascii="Sahel" w:hAnsi="Sahel" w:cs="Sahel" w:hint="cs"/>
          <w:sz w:val="18"/>
          <w:szCs w:val="18"/>
          <w:highlight w:val="yellow"/>
          <w:rtl/>
          <w:lang w:bidi="fa-IR"/>
        </w:rPr>
        <w:t xml:space="preserve">عضو هیئت رئیسه مجلس شورای اسلامی </w:t>
      </w:r>
      <w:r w:rsidR="00957823" w:rsidRPr="00957823">
        <w:rPr>
          <w:rFonts w:ascii="Sahel" w:hAnsi="Sahel" w:cs="Sahel" w:hint="cs"/>
          <w:sz w:val="18"/>
          <w:szCs w:val="18"/>
          <w:highlight w:val="yellow"/>
          <w:rtl/>
          <w:lang w:bidi="fa-IR"/>
        </w:rPr>
        <w:t>گفت</w:t>
      </w:r>
      <w:r w:rsidRPr="00957823">
        <w:rPr>
          <w:rFonts w:ascii="Sahel" w:hAnsi="Sahel" w:cs="Sahel" w:hint="cs"/>
          <w:sz w:val="18"/>
          <w:szCs w:val="18"/>
          <w:highlight w:val="yellow"/>
          <w:rtl/>
          <w:lang w:bidi="fa-IR"/>
        </w:rPr>
        <w:t>: موضع مجلس در جلوگیری از واردات لوازم خانگی محکم‌تر از دولت و قوه قضائیه است</w:t>
      </w:r>
      <w:r w:rsidRPr="00957823">
        <w:rPr>
          <w:rFonts w:ascii="Sahel" w:hAnsi="Sahel" w:cs="Sahel" w:hint="cs"/>
          <w:sz w:val="18"/>
          <w:szCs w:val="18"/>
          <w:highlight w:val="yellow"/>
          <w:rtl/>
          <w:lang w:bidi="fa-IR"/>
        </w:rPr>
        <w:t>.</w:t>
      </w:r>
    </w:p>
    <w:p w:rsidR="00FF759C" w:rsidRDefault="003A3F2E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 xml:space="preserve"> </w:t>
      </w:r>
      <w:r w:rsidR="00FF759C">
        <w:rPr>
          <w:rFonts w:ascii="Sahel" w:hAnsi="Sahel" w:cs="Sahel" w:hint="cs"/>
          <w:sz w:val="18"/>
          <w:szCs w:val="18"/>
          <w:rtl/>
          <w:lang w:bidi="fa-IR"/>
        </w:rPr>
        <w:t>به گزارش مرکز ارتباطات رسانه‌ای انتخاب الکترونیک، عزت الله اکبری تالارپشتی</w:t>
      </w:r>
      <w:r w:rsidR="00125894">
        <w:rPr>
          <w:rFonts w:ascii="Sahel" w:hAnsi="Sahel" w:cs="Sahel" w:hint="cs"/>
          <w:sz w:val="18"/>
          <w:szCs w:val="18"/>
          <w:rtl/>
          <w:lang w:bidi="fa-IR"/>
        </w:rPr>
        <w:t xml:space="preserve">، </w:t>
      </w:r>
      <w:r w:rsidR="00125894">
        <w:rPr>
          <w:rFonts w:ascii="Sahel" w:hAnsi="Sahel" w:cs="Sahel" w:hint="cs"/>
          <w:sz w:val="18"/>
          <w:szCs w:val="18"/>
          <w:rtl/>
          <w:lang w:bidi="fa-IR"/>
        </w:rPr>
        <w:t>رئیس کمیسیون صنایع و معادن مجلس شورای اسلامی</w:t>
      </w:r>
      <w:r w:rsidR="00FF759C">
        <w:rPr>
          <w:rFonts w:ascii="Sahel" w:hAnsi="Sahel" w:cs="Sahel" w:hint="cs"/>
          <w:sz w:val="18"/>
          <w:szCs w:val="18"/>
          <w:rtl/>
          <w:lang w:bidi="fa-IR"/>
        </w:rPr>
        <w:t xml:space="preserve"> در</w:t>
      </w:r>
      <w:r w:rsidR="00125894">
        <w:rPr>
          <w:rFonts w:ascii="Sahel" w:hAnsi="Sahel" w:cs="Sahel" w:hint="cs"/>
          <w:sz w:val="18"/>
          <w:szCs w:val="18"/>
          <w:rtl/>
          <w:lang w:bidi="fa-IR"/>
        </w:rPr>
        <w:t xml:space="preserve"> جریان</w:t>
      </w:r>
      <w:r w:rsidR="00FF759C">
        <w:rPr>
          <w:rFonts w:ascii="Sahel" w:hAnsi="Sahel" w:cs="Sahel" w:hint="cs"/>
          <w:sz w:val="18"/>
          <w:szCs w:val="18"/>
          <w:rtl/>
          <w:lang w:bidi="fa-IR"/>
        </w:rPr>
        <w:t xml:space="preserve"> بازدید یک روزه از خطوط تولید بزرگ‌ترین مجتمع تولیدکننده لوازم خانگی</w:t>
      </w:r>
      <w:r w:rsidR="00C83AAE">
        <w:rPr>
          <w:rFonts w:ascii="Sahel" w:hAnsi="Sahel" w:cs="Sahel" w:hint="cs"/>
          <w:sz w:val="18"/>
          <w:szCs w:val="18"/>
          <w:rtl/>
          <w:lang w:bidi="fa-IR"/>
        </w:rPr>
        <w:t xml:space="preserve"> ایران با تاکید بر اینکه تمام وزرای اقتصادی و غیراقتصادی دولت جدید باید با رویکرد حمایت از تولید ملی، فعالیت خود را آغاز کنند، اظهار کرد: متاسفانه سفارتخانه‌های ایران در کشورهای خارجی، خروجی اقتصادی قابل توجهی ندارند و استفاده از ظرفیت سفارتخانه‌ها در تسهیلگری برای فعالان اقتصادی یک اولویت مهم است.</w:t>
      </w:r>
    </w:p>
    <w:p w:rsidR="00C83AAE" w:rsidRDefault="00C83AAE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 xml:space="preserve">وی افزود: </w:t>
      </w:r>
      <w:r w:rsidR="005D54F6">
        <w:rPr>
          <w:rFonts w:ascii="Sahel" w:hAnsi="Sahel" w:cs="Sahel" w:hint="cs"/>
          <w:sz w:val="18"/>
          <w:szCs w:val="18"/>
          <w:rtl/>
          <w:lang w:bidi="fa-IR"/>
        </w:rPr>
        <w:t xml:space="preserve">بهره‌برداری از ظرفیت تولید تمام استان‌های کشور و </w:t>
      </w:r>
      <w:r w:rsidR="004E14F3">
        <w:rPr>
          <w:rFonts w:ascii="Sahel" w:hAnsi="Sahel" w:cs="Sahel" w:hint="cs"/>
          <w:sz w:val="18"/>
          <w:szCs w:val="18"/>
          <w:rtl/>
          <w:lang w:bidi="fa-IR"/>
        </w:rPr>
        <w:t>پتانسیل اقتصادی جایگاه استانداران و فرمانداران ایرانی یکی دیگر از مهم‌ترین اولویت‌هایی است که دولت سیزدهم باید در روند فعالیت خود در دستور کار داشته باشد.</w:t>
      </w:r>
    </w:p>
    <w:p w:rsidR="004E14F3" w:rsidRDefault="004E14F3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>رئیس کمیسیون صنایع و معادن مجلس شورای اسلامی</w:t>
      </w:r>
      <w:r>
        <w:rPr>
          <w:rFonts w:ascii="Sahel" w:hAnsi="Sahel" w:cs="Sahel" w:hint="cs"/>
          <w:sz w:val="18"/>
          <w:szCs w:val="18"/>
          <w:rtl/>
          <w:lang w:bidi="fa-IR"/>
        </w:rPr>
        <w:t xml:space="preserve"> با بیان اینکه استانداری‌های کشور باید در شرایط جنگ اقتصادی به یک ستاد مدیریت جنگی تبدیل شوند، تصریح کرد: تمام استان‌های ایران ظرفیت توسعه اقتصادی و صنعتی را دارند.</w:t>
      </w:r>
    </w:p>
    <w:p w:rsidR="004E14F3" w:rsidRDefault="004E14F3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>اکبری تالارپشتی اضافه کرد: 98 درصد از سازوکارهای وارداتی کشور مربوط به سیاست‌های دولت می‌شود و تنها راه بازگشت شرکت‌های خارجی لوازم خانگی به ایران سرمایه‌گذاری محسوس و شاخص در این صنعت پیشران است.</w:t>
      </w:r>
    </w:p>
    <w:p w:rsidR="004E14F3" w:rsidRDefault="004E14F3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>وی ادامه داد: مخالف واردات محصول کامل لوازم خانگی از مرزهای ایران هستیم و معتقدیم همت عالی تولیدکنندگان داخلی قادر است تمام نیازهای موجود در بازارهای لوازم خانگی کشور را پوشش دهد</w:t>
      </w:r>
      <w:r w:rsidR="00551503">
        <w:rPr>
          <w:rFonts w:ascii="Sahel" w:hAnsi="Sahel" w:cs="Sahel" w:hint="cs"/>
          <w:sz w:val="18"/>
          <w:szCs w:val="18"/>
          <w:rtl/>
          <w:lang w:bidi="fa-IR"/>
        </w:rPr>
        <w:t>.</w:t>
      </w:r>
    </w:p>
    <w:p w:rsidR="00125894" w:rsidRDefault="00551503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b/>
          <w:bCs/>
          <w:sz w:val="18"/>
          <w:szCs w:val="18"/>
          <w:rtl/>
          <w:lang w:bidi="fa-IR"/>
        </w:rPr>
        <w:t xml:space="preserve">حسینعلی حاجی دلیگانی، عضو هیئت رئیسه مجلس شورای اسلامی </w:t>
      </w:r>
      <w:r w:rsidR="00125894">
        <w:rPr>
          <w:rFonts w:ascii="Sahel" w:hAnsi="Sahel" w:cs="Sahel" w:hint="cs"/>
          <w:sz w:val="18"/>
          <w:szCs w:val="18"/>
          <w:rtl/>
          <w:lang w:bidi="fa-IR"/>
        </w:rPr>
        <w:t>نیز در حاشیه این بازدید اظهار کرد: موضع مجلس در جلوگیری از واردات لوازم خانگی محکم‌تر از دولت و قوه قضائیه است و چندین طرح در کمیسیون‌های مختلف در دست بررسی و رسیدگی است تا بتوانیم این روند ممنوعیت واردات را چارچوب دار هدایت کنیم.</w:t>
      </w:r>
    </w:p>
    <w:p w:rsidR="00125894" w:rsidRDefault="00125894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 xml:space="preserve">وی افزود: شرکت‌های خارجی که در شرایط </w:t>
      </w:r>
      <w:r w:rsidR="00F0689A">
        <w:rPr>
          <w:rFonts w:ascii="Sahel" w:hAnsi="Sahel" w:cs="Sahel" w:hint="cs"/>
          <w:sz w:val="18"/>
          <w:szCs w:val="18"/>
          <w:rtl/>
          <w:lang w:bidi="fa-IR"/>
        </w:rPr>
        <w:t>سخت</w:t>
      </w:r>
      <w:r>
        <w:rPr>
          <w:rFonts w:ascii="Sahel" w:hAnsi="Sahel" w:cs="Sahel" w:hint="cs"/>
          <w:sz w:val="18"/>
          <w:szCs w:val="18"/>
          <w:rtl/>
          <w:lang w:bidi="fa-IR"/>
        </w:rPr>
        <w:t xml:space="preserve"> اقتصادی بازارهای ایران را رها کردند و رفتند نمی‌توانند به راحتی مجددا وارد کشور شوند. در صورتی که شرکت‌های خارجی دیگری به جز برندهای کره‌ای بخواهند وارد ایران شوند از سرمایه‌گذاری پایدار و محسوس آنها در صنعت لوازم خانگی استقبال می‌کنیم.</w:t>
      </w:r>
    </w:p>
    <w:p w:rsidR="00125894" w:rsidRDefault="00125894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  <w:r>
        <w:rPr>
          <w:rFonts w:ascii="Sahel" w:hAnsi="Sahel" w:cs="Sahel" w:hint="cs"/>
          <w:sz w:val="18"/>
          <w:szCs w:val="18"/>
          <w:rtl/>
          <w:lang w:bidi="fa-IR"/>
        </w:rPr>
        <w:t xml:space="preserve">حاجی دلیگانی تصریح کرد: </w:t>
      </w:r>
      <w:r w:rsidR="00F0689A">
        <w:rPr>
          <w:rFonts w:ascii="Sahel" w:hAnsi="Sahel" w:cs="Sahel" w:hint="cs"/>
          <w:sz w:val="18"/>
          <w:szCs w:val="18"/>
          <w:rtl/>
          <w:lang w:bidi="fa-IR"/>
        </w:rPr>
        <w:t>سرمایه‌گذاری در حوزه‌هایی از صنعت لوازم خانگی ایران که در حال حاضر محصول از سوی تولیدکنندگان داخلی در آنها تولید نمی‌شود قابل پذیرش است.</w:t>
      </w:r>
    </w:p>
    <w:p w:rsidR="00957823" w:rsidRDefault="00957823" w:rsidP="00957823">
      <w:pPr>
        <w:bidi/>
        <w:jc w:val="both"/>
        <w:rPr>
          <w:rFonts w:ascii="Sahel" w:hAnsi="Sahel" w:cs="Sahel"/>
          <w:sz w:val="18"/>
          <w:szCs w:val="18"/>
          <w:rtl/>
          <w:lang w:bidi="fa-IR"/>
        </w:rPr>
      </w:pPr>
    </w:p>
    <w:sectPr w:rsidR="009578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hel">
    <w:panose1 w:val="020B0603030804020204"/>
    <w:charset w:val="00"/>
    <w:family w:val="swiss"/>
    <w:pitch w:val="variable"/>
    <w:sig w:usb0="8000200F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9B43A1"/>
    <w:multiLevelType w:val="hybridMultilevel"/>
    <w:tmpl w:val="74B6D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9C"/>
    <w:rsid w:val="00125894"/>
    <w:rsid w:val="003A3F2E"/>
    <w:rsid w:val="004E14F3"/>
    <w:rsid w:val="00551503"/>
    <w:rsid w:val="005D54F6"/>
    <w:rsid w:val="00872958"/>
    <w:rsid w:val="00957823"/>
    <w:rsid w:val="00B202AE"/>
    <w:rsid w:val="00C83AAE"/>
    <w:rsid w:val="00F0689A"/>
    <w:rsid w:val="00F14B52"/>
    <w:rsid w:val="00FF7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37327BD"/>
  <w15:chartTrackingRefBased/>
  <w15:docId w15:val="{23F464FE-BBD3-4708-B26B-5643BD69A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729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 Zare</dc:creator>
  <cp:keywords/>
  <dc:description/>
  <cp:lastModifiedBy>Sepehr Zare</cp:lastModifiedBy>
  <cp:revision>1</cp:revision>
  <dcterms:created xsi:type="dcterms:W3CDTF">2021-08-04T11:03:00Z</dcterms:created>
  <dcterms:modified xsi:type="dcterms:W3CDTF">2021-08-04T13:17:00Z</dcterms:modified>
</cp:coreProperties>
</file>